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F6F" w:rsidRPr="00E33F6F" w:rsidRDefault="00BF00E7" w:rsidP="00E33F6F">
      <w:pPr>
        <w:widowControl w:val="0"/>
        <w:jc w:val="right"/>
        <w:rPr>
          <w:sz w:val="24"/>
        </w:rPr>
      </w:pPr>
      <w:r w:rsidRPr="00E33F6F">
        <w:rPr>
          <w:sz w:val="24"/>
        </w:rPr>
        <w:t>Приложение №</w:t>
      </w:r>
      <w:r w:rsidR="00E33F6F" w:rsidRPr="00E33F6F">
        <w:rPr>
          <w:sz w:val="24"/>
        </w:rPr>
        <w:t xml:space="preserve"> </w:t>
      </w:r>
      <w:r w:rsidRPr="00E33F6F">
        <w:rPr>
          <w:sz w:val="24"/>
        </w:rPr>
        <w:t xml:space="preserve">1 </w:t>
      </w:r>
    </w:p>
    <w:p w:rsidR="00BF00E7" w:rsidRPr="00E33F6F" w:rsidRDefault="00BF00E7" w:rsidP="00E33F6F">
      <w:pPr>
        <w:widowControl w:val="0"/>
        <w:jc w:val="right"/>
        <w:rPr>
          <w:sz w:val="24"/>
        </w:rPr>
      </w:pPr>
      <w:r w:rsidRPr="00E33F6F">
        <w:rPr>
          <w:sz w:val="24"/>
        </w:rPr>
        <w:t xml:space="preserve">к постановлению </w:t>
      </w:r>
      <w:r w:rsidR="00E33F6F">
        <w:rPr>
          <w:sz w:val="24"/>
        </w:rPr>
        <w:t>от 13.09.2016 № 2012</w:t>
      </w:r>
    </w:p>
    <w:p w:rsidR="00E33F6F" w:rsidRDefault="00E33F6F" w:rsidP="00E33F6F">
      <w:pPr>
        <w:widowControl w:val="0"/>
        <w:jc w:val="right"/>
        <w:rPr>
          <w:sz w:val="24"/>
        </w:rPr>
      </w:pPr>
    </w:p>
    <w:p w:rsidR="00BF00E7" w:rsidRPr="00E33F6F" w:rsidRDefault="00E33F6F" w:rsidP="00E33F6F">
      <w:pPr>
        <w:widowControl w:val="0"/>
        <w:jc w:val="right"/>
        <w:rPr>
          <w:sz w:val="24"/>
        </w:rPr>
      </w:pPr>
      <w:r w:rsidRPr="00E33F6F">
        <w:rPr>
          <w:sz w:val="24"/>
        </w:rPr>
        <w:t xml:space="preserve"> </w:t>
      </w:r>
      <w:proofErr w:type="gramStart"/>
      <w:r w:rsidR="00BF00E7" w:rsidRPr="00E33F6F">
        <w:rPr>
          <w:sz w:val="24"/>
        </w:rPr>
        <w:t>(</w:t>
      </w:r>
      <w:r w:rsidR="004C3081" w:rsidRPr="00E33F6F">
        <w:rPr>
          <w:sz w:val="24"/>
        </w:rPr>
        <w:t>Приложение №</w:t>
      </w:r>
      <w:r w:rsidRPr="00E33F6F">
        <w:rPr>
          <w:sz w:val="24"/>
        </w:rPr>
        <w:t xml:space="preserve"> </w:t>
      </w:r>
      <w:r w:rsidR="00BF00E7" w:rsidRPr="00E33F6F">
        <w:rPr>
          <w:sz w:val="24"/>
        </w:rPr>
        <w:t xml:space="preserve">3 </w:t>
      </w:r>
      <w:proofErr w:type="gramEnd"/>
    </w:p>
    <w:p w:rsidR="004C3081" w:rsidRPr="00E33F6F" w:rsidRDefault="004C3081" w:rsidP="00E33F6F">
      <w:pPr>
        <w:widowControl w:val="0"/>
        <w:jc w:val="right"/>
        <w:rPr>
          <w:sz w:val="24"/>
        </w:rPr>
      </w:pPr>
      <w:r w:rsidRPr="00E33F6F">
        <w:rPr>
          <w:sz w:val="24"/>
        </w:rPr>
        <w:t>к Муниципальной программе</w:t>
      </w:r>
      <w:r w:rsidR="00BF00E7" w:rsidRPr="00E33F6F">
        <w:rPr>
          <w:sz w:val="24"/>
        </w:rPr>
        <w:t>)</w:t>
      </w:r>
    </w:p>
    <w:p w:rsidR="004C3081" w:rsidRPr="00E33F6F" w:rsidRDefault="004C3081" w:rsidP="00E33F6F">
      <w:pPr>
        <w:widowControl w:val="0"/>
        <w:jc w:val="right"/>
        <w:rPr>
          <w:sz w:val="24"/>
        </w:rPr>
      </w:pPr>
    </w:p>
    <w:p w:rsidR="004C3081" w:rsidRPr="00E33F6F" w:rsidRDefault="004C3081" w:rsidP="00E33F6F">
      <w:pPr>
        <w:widowControl w:val="0"/>
        <w:jc w:val="right"/>
        <w:rPr>
          <w:sz w:val="24"/>
        </w:rPr>
      </w:pPr>
    </w:p>
    <w:p w:rsidR="007E5C22" w:rsidRPr="00E33F6F" w:rsidRDefault="007E5C22" w:rsidP="00E33F6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C22" w:rsidRPr="00E33F6F" w:rsidRDefault="007E5C22" w:rsidP="00E33F6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F6F">
        <w:rPr>
          <w:rFonts w:ascii="Times New Roman" w:hAnsi="Times New Roman" w:cs="Times New Roman"/>
          <w:b/>
          <w:sz w:val="24"/>
          <w:szCs w:val="24"/>
        </w:rPr>
        <w:t>Сведения о показателях (индикаторах) муниципальной программы и их значениях</w:t>
      </w:r>
    </w:p>
    <w:p w:rsidR="007E5C22" w:rsidRPr="00E33F6F" w:rsidRDefault="007E5C22" w:rsidP="00E33F6F">
      <w:pPr>
        <w:widowControl w:val="0"/>
        <w:jc w:val="center"/>
        <w:rPr>
          <w:sz w:val="24"/>
        </w:rPr>
      </w:pPr>
    </w:p>
    <w:p w:rsidR="007E5C22" w:rsidRPr="00E33F6F" w:rsidRDefault="007E5C22" w:rsidP="00E33F6F">
      <w:pPr>
        <w:widowControl w:val="0"/>
        <w:rPr>
          <w:sz w:val="24"/>
        </w:rPr>
      </w:pPr>
    </w:p>
    <w:tbl>
      <w:tblPr>
        <w:tblW w:w="1502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3260"/>
        <w:gridCol w:w="1843"/>
        <w:gridCol w:w="2835"/>
        <w:gridCol w:w="2126"/>
        <w:gridCol w:w="2127"/>
        <w:gridCol w:w="2126"/>
      </w:tblGrid>
      <w:tr w:rsidR="007E5C22" w:rsidRPr="00E33F6F" w:rsidTr="00E33F6F">
        <w:trPr>
          <w:trHeight w:val="264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C22" w:rsidRPr="00E33F6F" w:rsidRDefault="00E33F6F" w:rsidP="00E33F6F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  <w:r w:rsidR="007E5C22" w:rsidRPr="00E33F6F">
              <w:rPr>
                <w:rFonts w:ascii="Times New Roman" w:hAnsi="Times New Roman" w:cs="Times New Roman"/>
                <w:sz w:val="24"/>
              </w:rPr>
              <w:t xml:space="preserve">  </w:t>
            </w:r>
            <w:r w:rsidR="007E5C22" w:rsidRPr="00E33F6F">
              <w:rPr>
                <w:rFonts w:ascii="Times New Roman" w:hAnsi="Times New Roman" w:cs="Times New Roman"/>
                <w:sz w:val="24"/>
              </w:rPr>
              <w:br/>
            </w:r>
            <w:proofErr w:type="gramStart"/>
            <w:r w:rsidR="007E5C22" w:rsidRPr="00E33F6F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="007E5C22" w:rsidRPr="00E33F6F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C22" w:rsidRPr="00E33F6F" w:rsidRDefault="007E5C22" w:rsidP="00E33F6F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E33F6F">
              <w:rPr>
                <w:rFonts w:ascii="Times New Roman" w:hAnsi="Times New Roman" w:cs="Times New Roman"/>
                <w:sz w:val="24"/>
              </w:rPr>
              <w:t>Показатель (индикатор) (наименование)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C22" w:rsidRPr="00E33F6F" w:rsidRDefault="007E5C22" w:rsidP="00E33F6F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E33F6F">
              <w:rPr>
                <w:rFonts w:ascii="Times New Roman" w:hAnsi="Times New Roman" w:cs="Times New Roman"/>
                <w:sz w:val="24"/>
              </w:rPr>
              <w:t xml:space="preserve">Единица  </w:t>
            </w:r>
            <w:r w:rsidRPr="00E33F6F">
              <w:rPr>
                <w:rFonts w:ascii="Times New Roman" w:hAnsi="Times New Roman" w:cs="Times New Roman"/>
                <w:sz w:val="24"/>
              </w:rPr>
              <w:br/>
              <w:t>измерения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C22" w:rsidRPr="00E33F6F" w:rsidRDefault="007E5C22" w:rsidP="00E33F6F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E33F6F">
              <w:rPr>
                <w:rFonts w:ascii="Times New Roman" w:hAnsi="Times New Roman" w:cs="Times New Roman"/>
                <w:sz w:val="24"/>
              </w:rPr>
              <w:t>Значения показателей (индикаторов)</w:t>
            </w:r>
          </w:p>
        </w:tc>
      </w:tr>
      <w:tr w:rsidR="007E5C22" w:rsidRPr="00E33F6F" w:rsidTr="00E33F6F">
        <w:trPr>
          <w:trHeight w:val="396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C22" w:rsidRPr="00E33F6F" w:rsidRDefault="007E5C22" w:rsidP="00E33F6F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C22" w:rsidRPr="00E33F6F" w:rsidRDefault="007E5C22" w:rsidP="00E33F6F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C22" w:rsidRPr="00E33F6F" w:rsidRDefault="007E5C22" w:rsidP="00E33F6F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C22" w:rsidRPr="00E33F6F" w:rsidRDefault="007E5C22" w:rsidP="00E33F6F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E33F6F">
              <w:rPr>
                <w:rFonts w:ascii="Times New Roman" w:hAnsi="Times New Roman" w:cs="Times New Roman"/>
                <w:sz w:val="24"/>
              </w:rPr>
              <w:t>Базовый период</w:t>
            </w:r>
          </w:p>
          <w:p w:rsidR="007E5C22" w:rsidRPr="00E33F6F" w:rsidRDefault="007E5C22" w:rsidP="00E33F6F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E33F6F">
              <w:rPr>
                <w:rFonts w:ascii="Times New Roman" w:hAnsi="Times New Roman" w:cs="Times New Roman"/>
                <w:sz w:val="24"/>
              </w:rPr>
              <w:t>(2014 год)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C22" w:rsidRPr="00E33F6F" w:rsidRDefault="007E5C22" w:rsidP="00E33F6F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E33F6F">
              <w:rPr>
                <w:rFonts w:ascii="Times New Roman" w:hAnsi="Times New Roman" w:cs="Times New Roman"/>
                <w:sz w:val="24"/>
              </w:rPr>
              <w:t>2015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C22" w:rsidRPr="00E33F6F" w:rsidRDefault="007E5C22" w:rsidP="00E33F6F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E33F6F">
              <w:rPr>
                <w:rFonts w:ascii="Times New Roman" w:hAnsi="Times New Roman" w:cs="Times New Roman"/>
                <w:sz w:val="24"/>
              </w:rPr>
              <w:t>2016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C22" w:rsidRPr="00E33F6F" w:rsidRDefault="007E5C22" w:rsidP="00E33F6F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E33F6F">
              <w:rPr>
                <w:rFonts w:ascii="Times New Roman" w:hAnsi="Times New Roman" w:cs="Times New Roman"/>
                <w:sz w:val="24"/>
              </w:rPr>
              <w:t>2017</w:t>
            </w:r>
          </w:p>
        </w:tc>
      </w:tr>
      <w:tr w:rsidR="007E5C22" w:rsidRPr="00E33F6F" w:rsidTr="00E33F6F">
        <w:trPr>
          <w:trHeight w:val="287"/>
          <w:tblCellSpacing w:w="5" w:type="nil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22" w:rsidRPr="00E33F6F" w:rsidRDefault="007E5C22" w:rsidP="00E33F6F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E33F6F">
              <w:rPr>
                <w:rFonts w:ascii="Times New Roman" w:hAnsi="Times New Roman" w:cs="Times New Roman"/>
                <w:sz w:val="24"/>
              </w:rPr>
              <w:t>Муниципальная программа</w:t>
            </w:r>
          </w:p>
        </w:tc>
      </w:tr>
      <w:tr w:rsidR="007E5C22" w:rsidRPr="00E33F6F" w:rsidTr="00E33F6F">
        <w:trPr>
          <w:trHeight w:val="3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22" w:rsidRPr="00E33F6F" w:rsidRDefault="007E5C22" w:rsidP="00E33F6F">
            <w:pPr>
              <w:pStyle w:val="ConsPlusCell"/>
              <w:widowControl w:val="0"/>
              <w:rPr>
                <w:rFonts w:ascii="Times New Roman" w:hAnsi="Times New Roman" w:cs="Times New Roman"/>
                <w:sz w:val="24"/>
              </w:rPr>
            </w:pPr>
            <w:r w:rsidRPr="00E33F6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22" w:rsidRPr="00E33F6F" w:rsidRDefault="007E5C22" w:rsidP="00E33F6F">
            <w:pPr>
              <w:pStyle w:val="ConsPlusCell"/>
              <w:widowControl w:val="0"/>
              <w:rPr>
                <w:rFonts w:ascii="Times New Roman" w:hAnsi="Times New Roman" w:cs="Times New Roman"/>
                <w:sz w:val="24"/>
              </w:rPr>
            </w:pPr>
            <w:r w:rsidRPr="00E33F6F">
              <w:rPr>
                <w:rFonts w:ascii="Times New Roman" w:hAnsi="Times New Roman" w:cs="Times New Roman"/>
                <w:sz w:val="24"/>
              </w:rPr>
              <w:t>Количество семей</w:t>
            </w:r>
            <w:r w:rsidR="00F13CA9" w:rsidRPr="00E33F6F">
              <w:rPr>
                <w:rFonts w:ascii="Times New Roman" w:hAnsi="Times New Roman" w:cs="Times New Roman"/>
                <w:sz w:val="24"/>
              </w:rPr>
              <w:t>,</w:t>
            </w:r>
            <w:r w:rsidRPr="00E33F6F">
              <w:rPr>
                <w:rFonts w:ascii="Times New Roman" w:hAnsi="Times New Roman" w:cs="Times New Roman"/>
                <w:sz w:val="24"/>
              </w:rPr>
              <w:t xml:space="preserve"> улучшивших жилищные условия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C22" w:rsidRPr="00E33F6F" w:rsidRDefault="007E5C22" w:rsidP="00E33F6F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E33F6F">
              <w:rPr>
                <w:rFonts w:ascii="Times New Roman" w:hAnsi="Times New Roman" w:cs="Times New Roman"/>
                <w:sz w:val="24"/>
              </w:rPr>
              <w:t>семья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C22" w:rsidRPr="00E33F6F" w:rsidRDefault="007E5C22" w:rsidP="00E33F6F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E33F6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C22" w:rsidRPr="00E33F6F" w:rsidRDefault="007E5C22" w:rsidP="00E33F6F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E33F6F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C22" w:rsidRPr="00E33F6F" w:rsidRDefault="00427C9F" w:rsidP="00E33F6F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E33F6F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C22" w:rsidRPr="00E33F6F" w:rsidRDefault="007E5C22" w:rsidP="00E33F6F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E33F6F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</w:tbl>
    <w:p w:rsidR="007E5C22" w:rsidRPr="00E33F6F" w:rsidRDefault="007E5C22" w:rsidP="00E33F6F">
      <w:pPr>
        <w:pStyle w:val="ConsPlusNonformat"/>
        <w:jc w:val="center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7E5C22" w:rsidRPr="00E33F6F" w:rsidSect="00E33F6F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8A1"/>
    <w:rsid w:val="000106ED"/>
    <w:rsid w:val="000C2251"/>
    <w:rsid w:val="00107898"/>
    <w:rsid w:val="00110D66"/>
    <w:rsid w:val="00177B2E"/>
    <w:rsid w:val="00186F56"/>
    <w:rsid w:val="001A3AAD"/>
    <w:rsid w:val="001B047A"/>
    <w:rsid w:val="001B35ED"/>
    <w:rsid w:val="001B3CBF"/>
    <w:rsid w:val="001D189C"/>
    <w:rsid w:val="001D30FA"/>
    <w:rsid w:val="002219F2"/>
    <w:rsid w:val="002373E4"/>
    <w:rsid w:val="00250B0C"/>
    <w:rsid w:val="00254356"/>
    <w:rsid w:val="002613BD"/>
    <w:rsid w:val="0026770E"/>
    <w:rsid w:val="002A78B0"/>
    <w:rsid w:val="002B48BD"/>
    <w:rsid w:val="002F0FA3"/>
    <w:rsid w:val="0037330B"/>
    <w:rsid w:val="003821B2"/>
    <w:rsid w:val="003D4A1B"/>
    <w:rsid w:val="003E36E8"/>
    <w:rsid w:val="003E3AF2"/>
    <w:rsid w:val="003F28EE"/>
    <w:rsid w:val="004064C0"/>
    <w:rsid w:val="004238E7"/>
    <w:rsid w:val="00427C9F"/>
    <w:rsid w:val="004C3081"/>
    <w:rsid w:val="004F3236"/>
    <w:rsid w:val="00543843"/>
    <w:rsid w:val="00580700"/>
    <w:rsid w:val="005A3A93"/>
    <w:rsid w:val="005D15C0"/>
    <w:rsid w:val="0061143D"/>
    <w:rsid w:val="0062570D"/>
    <w:rsid w:val="0063501C"/>
    <w:rsid w:val="006C40B4"/>
    <w:rsid w:val="006D7ABF"/>
    <w:rsid w:val="00705573"/>
    <w:rsid w:val="00714C92"/>
    <w:rsid w:val="0073010B"/>
    <w:rsid w:val="00730D2D"/>
    <w:rsid w:val="00733F4D"/>
    <w:rsid w:val="00785575"/>
    <w:rsid w:val="007B69C6"/>
    <w:rsid w:val="007B751C"/>
    <w:rsid w:val="007E5C22"/>
    <w:rsid w:val="008336E6"/>
    <w:rsid w:val="008B4028"/>
    <w:rsid w:val="00976C62"/>
    <w:rsid w:val="009F255F"/>
    <w:rsid w:val="00A16DAE"/>
    <w:rsid w:val="00A52959"/>
    <w:rsid w:val="00A73529"/>
    <w:rsid w:val="00AA004E"/>
    <w:rsid w:val="00B350AB"/>
    <w:rsid w:val="00B424A3"/>
    <w:rsid w:val="00B42B21"/>
    <w:rsid w:val="00B93289"/>
    <w:rsid w:val="00B97056"/>
    <w:rsid w:val="00BA649B"/>
    <w:rsid w:val="00BB799C"/>
    <w:rsid w:val="00BD2FC4"/>
    <w:rsid w:val="00BE4B19"/>
    <w:rsid w:val="00BF00E7"/>
    <w:rsid w:val="00BF6CF1"/>
    <w:rsid w:val="00BF7DE0"/>
    <w:rsid w:val="00C013C0"/>
    <w:rsid w:val="00C86496"/>
    <w:rsid w:val="00C918A1"/>
    <w:rsid w:val="00CA6F35"/>
    <w:rsid w:val="00CC76E8"/>
    <w:rsid w:val="00D27B21"/>
    <w:rsid w:val="00D47BF9"/>
    <w:rsid w:val="00D54405"/>
    <w:rsid w:val="00D54D37"/>
    <w:rsid w:val="00D56B56"/>
    <w:rsid w:val="00D60903"/>
    <w:rsid w:val="00DA711F"/>
    <w:rsid w:val="00DC752B"/>
    <w:rsid w:val="00DD72C3"/>
    <w:rsid w:val="00E12A41"/>
    <w:rsid w:val="00E202E4"/>
    <w:rsid w:val="00E33F6F"/>
    <w:rsid w:val="00E52846"/>
    <w:rsid w:val="00E56F2B"/>
    <w:rsid w:val="00ED2D70"/>
    <w:rsid w:val="00EF15AA"/>
    <w:rsid w:val="00F13CA9"/>
    <w:rsid w:val="00F36315"/>
    <w:rsid w:val="00F946CF"/>
    <w:rsid w:val="00FA1BAC"/>
    <w:rsid w:val="00FF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8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918A1"/>
    <w:pPr>
      <w:keepNext/>
      <w:tabs>
        <w:tab w:val="left" w:pos="7371"/>
      </w:tabs>
      <w:spacing w:before="960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C918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918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18A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918A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C918A1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Title"/>
    <w:basedOn w:val="a"/>
    <w:link w:val="a4"/>
    <w:qFormat/>
    <w:rsid w:val="00C918A1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C918A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nformat">
    <w:name w:val="ConsPlusNonformat"/>
    <w:rsid w:val="00C918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43843"/>
    <w:pPr>
      <w:ind w:left="720"/>
      <w:contextualSpacing/>
    </w:pPr>
  </w:style>
  <w:style w:type="table" w:styleId="a6">
    <w:name w:val="Table Grid"/>
    <w:basedOn w:val="a1"/>
    <w:uiPriority w:val="59"/>
    <w:rsid w:val="002677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Цветовое выделение"/>
    <w:uiPriority w:val="99"/>
    <w:rsid w:val="004C3081"/>
    <w:rPr>
      <w:b/>
      <w:color w:val="000080"/>
    </w:rPr>
  </w:style>
  <w:style w:type="paragraph" w:customStyle="1" w:styleId="a8">
    <w:name w:val="Нормальный (таблица)"/>
    <w:basedOn w:val="a"/>
    <w:next w:val="a"/>
    <w:uiPriority w:val="99"/>
    <w:rsid w:val="004C308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7E5C2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8557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8557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8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918A1"/>
    <w:pPr>
      <w:keepNext/>
      <w:tabs>
        <w:tab w:val="left" w:pos="7371"/>
      </w:tabs>
      <w:spacing w:before="960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C918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918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18A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918A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C918A1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Title"/>
    <w:basedOn w:val="a"/>
    <w:link w:val="a4"/>
    <w:qFormat/>
    <w:rsid w:val="00C918A1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C918A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nformat">
    <w:name w:val="ConsPlusNonformat"/>
    <w:rsid w:val="00C918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43843"/>
    <w:pPr>
      <w:ind w:left="720"/>
      <w:contextualSpacing/>
    </w:pPr>
  </w:style>
  <w:style w:type="table" w:styleId="a6">
    <w:name w:val="Table Grid"/>
    <w:basedOn w:val="a1"/>
    <w:uiPriority w:val="59"/>
    <w:rsid w:val="002677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Цветовое выделение"/>
    <w:uiPriority w:val="99"/>
    <w:rsid w:val="004C3081"/>
    <w:rPr>
      <w:b/>
      <w:color w:val="000080"/>
    </w:rPr>
  </w:style>
  <w:style w:type="paragraph" w:customStyle="1" w:styleId="a8">
    <w:name w:val="Нормальный (таблица)"/>
    <w:basedOn w:val="a"/>
    <w:next w:val="a"/>
    <w:uiPriority w:val="99"/>
    <w:rsid w:val="004C308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7E5C2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8557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8557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</dc:creator>
  <cp:lastModifiedBy>Услугина Елена Алексеевна</cp:lastModifiedBy>
  <cp:revision>3</cp:revision>
  <cp:lastPrinted>2016-09-06T04:52:00Z</cp:lastPrinted>
  <dcterms:created xsi:type="dcterms:W3CDTF">2016-09-13T07:04:00Z</dcterms:created>
  <dcterms:modified xsi:type="dcterms:W3CDTF">2016-09-13T07:13:00Z</dcterms:modified>
</cp:coreProperties>
</file>